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5442" w:rsidR="00423980" w:rsidP="5C2AE12E" w:rsidRDefault="68D3DB61" w14:paraId="7CC19E53" w14:textId="03DA2E86">
      <w:pPr>
        <w:rPr>
          <w:b w:val="1"/>
          <w:bCs w:val="1"/>
          <w:sz w:val="22"/>
          <w:szCs w:val="22"/>
        </w:rPr>
      </w:pPr>
      <w:r w:rsidRPr="5C2AE12E" w:rsidR="68D3DB61">
        <w:rPr>
          <w:sz w:val="22"/>
          <w:szCs w:val="22"/>
        </w:rPr>
        <w:t xml:space="preserve">North Mississippi Health Services </w:t>
      </w:r>
    </w:p>
    <w:p w:rsidRPr="00074C70" w:rsidR="0A071D9D" w:rsidP="0A071D9D" w:rsidRDefault="0A071D9D" w14:paraId="251AEC75" w14:textId="31E60596">
      <w:pPr>
        <w:rPr>
          <w:b/>
          <w:bCs/>
          <w:sz w:val="16"/>
          <w:szCs w:val="16"/>
        </w:rPr>
      </w:pPr>
    </w:p>
    <w:p w:rsidRPr="00074C70" w:rsidR="00423980" w:rsidP="5C2AE12E" w:rsidRDefault="0A071D9D" w14:paraId="033C756C" w14:textId="46D58C3B">
      <w:pPr>
        <w:rPr>
          <w:b w:val="1"/>
          <w:bCs w:val="1"/>
          <w:color w:val="4472C4" w:themeColor="accent1"/>
          <w:sz w:val="72"/>
          <w:szCs w:val="72"/>
        </w:rPr>
      </w:pPr>
      <w:r w:rsidRPr="5D4C5323" w:rsidR="0A071D9D">
        <w:rPr>
          <w:b w:val="1"/>
          <w:bCs w:val="1"/>
          <w:color w:val="4471C4"/>
          <w:sz w:val="72"/>
          <w:szCs w:val="72"/>
        </w:rPr>
        <w:t xml:space="preserve">2026 </w:t>
      </w:r>
      <w:r w:rsidRPr="5D4C5323" w:rsidR="5175061E">
        <w:rPr>
          <w:b w:val="1"/>
          <w:bCs w:val="1"/>
          <w:color w:val="4471C4"/>
          <w:sz w:val="72"/>
          <w:szCs w:val="72"/>
        </w:rPr>
        <w:t>GI Case</w:t>
      </w:r>
      <w:r w:rsidRPr="5D4C5323" w:rsidR="58DACA19">
        <w:rPr>
          <w:b w:val="1"/>
          <w:bCs w:val="1"/>
          <w:color w:val="4471C4"/>
          <w:sz w:val="72"/>
          <w:szCs w:val="72"/>
        </w:rPr>
        <w:t xml:space="preserve"> </w:t>
      </w:r>
      <w:r w:rsidRPr="5D4C5323" w:rsidR="58DACA19">
        <w:rPr>
          <w:b w:val="1"/>
          <w:bCs w:val="1"/>
          <w:color w:val="4471C4"/>
          <w:sz w:val="72"/>
          <w:szCs w:val="72"/>
        </w:rPr>
        <w:t>Conference</w:t>
      </w:r>
    </w:p>
    <w:p w:rsidRPr="00074C70" w:rsidR="00423980" w:rsidP="0A071D9D" w:rsidRDefault="00423980" w14:paraId="672A6659" w14:textId="77777777">
      <w:pPr>
        <w:rPr>
          <w:b/>
          <w:bCs/>
          <w:sz w:val="16"/>
          <w:szCs w:val="16"/>
        </w:rPr>
      </w:pPr>
    </w:p>
    <w:p w:rsidR="00423980" w:rsidP="5C2AE12E" w:rsidRDefault="59A9B6EF" w14:paraId="125C1D3A" w14:textId="3A970E2C">
      <w:pPr>
        <w:rPr>
          <w:b w:val="1"/>
          <w:bCs w:val="1"/>
          <w:sz w:val="24"/>
          <w:szCs w:val="24"/>
        </w:rPr>
      </w:pPr>
      <w:r w:rsidRPr="5D4C5323" w:rsidR="58DACA19">
        <w:rPr>
          <w:b w:val="1"/>
          <w:bCs w:val="1"/>
          <w:sz w:val="24"/>
          <w:szCs w:val="24"/>
        </w:rPr>
        <w:t xml:space="preserve">Every </w:t>
      </w:r>
      <w:r w:rsidRPr="5D4C5323" w:rsidR="7946E67A">
        <w:rPr>
          <w:b w:val="1"/>
          <w:bCs w:val="1"/>
          <w:sz w:val="24"/>
          <w:szCs w:val="24"/>
        </w:rPr>
        <w:t>Other Wednesday</w:t>
      </w:r>
      <w:r w:rsidRPr="5D4C5323" w:rsidR="0A071D9D">
        <w:rPr>
          <w:b w:val="1"/>
          <w:bCs w:val="1"/>
          <w:sz w:val="24"/>
          <w:szCs w:val="24"/>
        </w:rPr>
        <w:t>, 7:</w:t>
      </w:r>
      <w:r w:rsidRPr="5D4C5323" w:rsidR="37D81C92">
        <w:rPr>
          <w:b w:val="1"/>
          <w:bCs w:val="1"/>
          <w:sz w:val="24"/>
          <w:szCs w:val="24"/>
        </w:rPr>
        <w:t>30</w:t>
      </w:r>
      <w:r w:rsidRPr="5D4C5323" w:rsidR="0A071D9D">
        <w:rPr>
          <w:b w:val="1"/>
          <w:bCs w:val="1"/>
          <w:sz w:val="24"/>
          <w:szCs w:val="24"/>
        </w:rPr>
        <w:t xml:space="preserve"> AM</w:t>
      </w:r>
      <w:r w:rsidRPr="5D4C5323" w:rsidR="2CEA4EBE">
        <w:rPr>
          <w:b w:val="1"/>
          <w:bCs w:val="1"/>
          <w:sz w:val="24"/>
          <w:szCs w:val="24"/>
        </w:rPr>
        <w:t xml:space="preserve"> </w:t>
      </w:r>
      <w:r w:rsidRPr="5D4C5323" w:rsidR="2CEA4EBE">
        <w:rPr>
          <w:b w:val="1"/>
          <w:bCs w:val="1"/>
          <w:sz w:val="24"/>
          <w:szCs w:val="24"/>
        </w:rPr>
        <w:t xml:space="preserve">–  </w:t>
      </w:r>
      <w:r w:rsidRPr="5D4C5323" w:rsidR="7A858424">
        <w:rPr>
          <w:b w:val="1"/>
          <w:bCs w:val="1"/>
          <w:sz w:val="24"/>
          <w:szCs w:val="24"/>
        </w:rPr>
        <w:t>8</w:t>
      </w:r>
      <w:r w:rsidRPr="5D4C5323" w:rsidR="7A858424">
        <w:rPr>
          <w:b w:val="1"/>
          <w:bCs w:val="1"/>
          <w:sz w:val="24"/>
          <w:szCs w:val="24"/>
        </w:rPr>
        <w:t>:00 AM</w:t>
      </w:r>
    </w:p>
    <w:p w:rsidR="00423980" w:rsidP="5C2AE12E" w:rsidRDefault="0A071D9D" w14:paraId="77041E1C" w14:textId="3443402B">
      <w:pPr>
        <w:rPr>
          <w:b w:val="1"/>
          <w:bCs w:val="1"/>
          <w:sz w:val="24"/>
          <w:szCs w:val="24"/>
        </w:rPr>
      </w:pPr>
      <w:r w:rsidRPr="5C2AE12E" w:rsidR="0A071D9D">
        <w:rPr>
          <w:b w:val="1"/>
          <w:bCs w:val="1"/>
          <w:sz w:val="24"/>
          <w:szCs w:val="24"/>
        </w:rPr>
        <w:t>Live Activity</w:t>
      </w:r>
    </w:p>
    <w:p w:rsidR="00423980" w:rsidP="5C2AE12E" w:rsidRDefault="00AF5843" w14:paraId="07DF6A55" w14:textId="3938EB01">
      <w:pPr>
        <w:rPr>
          <w:b w:val="1"/>
          <w:bCs w:val="1"/>
          <w:sz w:val="24"/>
          <w:szCs w:val="24"/>
        </w:rPr>
      </w:pPr>
      <w:r w:rsidRPr="5C2AE12E" w:rsidR="45FD092F">
        <w:rPr>
          <w:b w:val="1"/>
          <w:bCs w:val="1"/>
          <w:sz w:val="24"/>
          <w:szCs w:val="24"/>
        </w:rPr>
        <w:t>NMHS Education Center</w:t>
      </w:r>
    </w:p>
    <w:p w:rsidRPr="00074C70" w:rsidR="00423980" w:rsidP="5C2AE12E" w:rsidRDefault="00423980" w14:paraId="02EB378F" w14:textId="77777777">
      <w:pPr>
        <w:rPr>
          <w:sz w:val="24"/>
          <w:szCs w:val="24"/>
        </w:rPr>
      </w:pPr>
    </w:p>
    <w:p w:rsidR="00423980" w:rsidP="5C2AE12E" w:rsidRDefault="0A071D9D" w14:paraId="696E413A" w14:textId="2CF7A025">
      <w:pPr>
        <w:rPr>
          <w:b w:val="1"/>
          <w:bCs w:val="1"/>
          <w:sz w:val="24"/>
          <w:szCs w:val="24"/>
        </w:rPr>
      </w:pPr>
      <w:r w:rsidRPr="5C2AE12E" w:rsidR="0A071D9D">
        <w:rPr>
          <w:b w:val="1"/>
          <w:bCs w:val="1"/>
          <w:sz w:val="24"/>
          <w:szCs w:val="24"/>
        </w:rPr>
        <w:t>Ac</w:t>
      </w:r>
      <w:r w:rsidRPr="5C2AE12E" w:rsidR="00737F01">
        <w:rPr>
          <w:b w:val="1"/>
          <w:bCs w:val="1"/>
          <w:sz w:val="24"/>
          <w:szCs w:val="24"/>
        </w:rPr>
        <w:t>credi</w:t>
      </w:r>
      <w:r w:rsidRPr="5C2AE12E" w:rsidR="00824924">
        <w:rPr>
          <w:b w:val="1"/>
          <w:bCs w:val="1"/>
          <w:sz w:val="24"/>
          <w:szCs w:val="24"/>
        </w:rPr>
        <w:t>t</w:t>
      </w:r>
      <w:r w:rsidRPr="5C2AE12E" w:rsidR="00720A9C">
        <w:rPr>
          <w:b w:val="1"/>
          <w:bCs w:val="1"/>
          <w:sz w:val="24"/>
          <w:szCs w:val="24"/>
        </w:rPr>
        <w:t>ation</w:t>
      </w:r>
      <w:r w:rsidRPr="5C2AE12E" w:rsidR="0A071D9D">
        <w:rPr>
          <w:b w:val="1"/>
          <w:bCs w:val="1"/>
          <w:sz w:val="24"/>
          <w:szCs w:val="24"/>
        </w:rPr>
        <w:t>:</w:t>
      </w:r>
    </w:p>
    <w:p w:rsidR="004879E0" w:rsidP="5C2AE12E" w:rsidRDefault="004879E0" w14:paraId="4DCE9696" w14:textId="77777777">
      <w:pPr>
        <w:pStyle w:val="NormalWeb"/>
        <w:spacing w:before="0" w:beforeAutospacing="off"/>
        <w:rPr>
          <w:rFonts w:ascii="Calibri" w:hAnsi="Calibri" w:eastAsia="Calibri" w:cs="Calibri"/>
          <w:sz w:val="24"/>
          <w:szCs w:val="24"/>
        </w:rPr>
      </w:pPr>
      <w:r w:rsidRPr="5C2AE12E" w:rsidR="004879E0">
        <w:rPr>
          <w:rFonts w:ascii="Calibri" w:hAnsi="Calibri" w:eastAsia="Calibri" w:cs="Calibri"/>
          <w:sz w:val="24"/>
          <w:szCs w:val="24"/>
        </w:rPr>
        <w:t>The Mississippi State Medical Association is a member of the Southern States CME Collaborative (SSCC).  North Mississippi Medical Center is accredited by the SSCC to provide continuing medical education for physicians. </w:t>
      </w:r>
    </w:p>
    <w:p w:rsidR="004879E0" w:rsidP="5C2AE12E" w:rsidRDefault="004879E0" w14:paraId="0973E25F" w14:textId="33306C27">
      <w:pPr>
        <w:pStyle w:val="NormalWeb"/>
        <w:rPr>
          <w:rFonts w:ascii="Calibri" w:hAnsi="Calibri" w:eastAsia="Calibri" w:cs="Calibri"/>
          <w:sz w:val="24"/>
          <w:szCs w:val="24"/>
        </w:rPr>
      </w:pPr>
      <w:r w:rsidRPr="5D4C5323" w:rsidR="004879E0">
        <w:rPr>
          <w:rFonts w:ascii="Calibri" w:hAnsi="Calibri" w:eastAsia="Calibri" w:cs="Calibri"/>
          <w:sz w:val="24"/>
          <w:szCs w:val="24"/>
        </w:rPr>
        <w:t xml:space="preserve">NMMC </w:t>
      </w:r>
      <w:r w:rsidRPr="5D4C5323" w:rsidR="004879E0">
        <w:rPr>
          <w:rFonts w:ascii="Calibri" w:hAnsi="Calibri" w:eastAsia="Calibri" w:cs="Calibri"/>
          <w:sz w:val="24"/>
          <w:szCs w:val="24"/>
        </w:rPr>
        <w:t>designates</w:t>
      </w:r>
      <w:r w:rsidRPr="5D4C5323" w:rsidR="004879E0">
        <w:rPr>
          <w:rFonts w:ascii="Calibri" w:hAnsi="Calibri" w:eastAsia="Calibri" w:cs="Calibri"/>
          <w:sz w:val="24"/>
          <w:szCs w:val="24"/>
        </w:rPr>
        <w:t xml:space="preserve"> this live course for a maximum of </w:t>
      </w:r>
      <w:r w:rsidRPr="5D4C5323" w:rsidR="5FC9C505">
        <w:rPr>
          <w:rFonts w:ascii="Calibri" w:hAnsi="Calibri" w:eastAsia="Calibri" w:cs="Calibri"/>
          <w:sz w:val="24"/>
          <w:szCs w:val="24"/>
        </w:rPr>
        <w:t>0.5</w:t>
      </w:r>
      <w:r w:rsidRPr="5D4C5323" w:rsidR="4EF0215D">
        <w:rPr>
          <w:rFonts w:ascii="Calibri" w:hAnsi="Calibri" w:eastAsia="Calibri" w:cs="Calibri"/>
          <w:sz w:val="24"/>
          <w:szCs w:val="24"/>
        </w:rPr>
        <w:t>0</w:t>
      </w:r>
      <w:r w:rsidRPr="5D4C5323" w:rsidR="004879E0">
        <w:rPr>
          <w:rFonts w:ascii="Calibri" w:hAnsi="Calibri" w:eastAsia="Calibri" w:cs="Calibri"/>
          <w:sz w:val="24"/>
          <w:szCs w:val="24"/>
        </w:rPr>
        <w:t> </w:t>
      </w:r>
      <w:r w:rsidRPr="5D4C5323" w:rsidR="004879E0">
        <w:rPr>
          <w:rStyle w:val="Emphasis"/>
          <w:rFonts w:ascii="Calibri" w:hAnsi="Calibri" w:eastAsia="Calibri" w:cs="Calibri"/>
          <w:sz w:val="24"/>
          <w:szCs w:val="24"/>
        </w:rPr>
        <w:t xml:space="preserve">AMA PRA Category 1 </w:t>
      </w:r>
      <w:r w:rsidRPr="5D4C5323" w:rsidR="004879E0">
        <w:rPr>
          <w:rStyle w:val="Emphasis"/>
          <w:rFonts w:ascii="Calibri" w:hAnsi="Calibri" w:eastAsia="Calibri" w:cs="Calibri"/>
          <w:sz w:val="24"/>
          <w:szCs w:val="24"/>
        </w:rPr>
        <w:t>Credits</w:t>
      </w:r>
      <w:r w:rsidRPr="5D4C5323" w:rsidR="004879E0">
        <w:rPr>
          <w:rStyle w:val="Emphasis"/>
          <w:rFonts w:ascii="Calibri" w:hAnsi="Calibri" w:eastAsia="Calibri" w:cs="Calibri"/>
          <w:sz w:val="24"/>
          <w:szCs w:val="24"/>
          <w:vertAlign w:val="superscript"/>
        </w:rPr>
        <w:t>TM</w:t>
      </w:r>
      <w:r w:rsidRPr="5D4C5323" w:rsidR="004879E0">
        <w:rPr>
          <w:rFonts w:ascii="Calibri" w:hAnsi="Calibri" w:eastAsia="Calibri" w:cs="Calibri"/>
          <w:sz w:val="24"/>
          <w:szCs w:val="24"/>
        </w:rPr>
        <w:t xml:space="preserve">. Physicians should only claim credit </w:t>
      </w:r>
      <w:r w:rsidRPr="5D4C5323" w:rsidR="004879E0">
        <w:rPr>
          <w:rFonts w:ascii="Calibri" w:hAnsi="Calibri" w:eastAsia="Calibri" w:cs="Calibri"/>
          <w:sz w:val="24"/>
          <w:szCs w:val="24"/>
        </w:rPr>
        <w:t>commensurate</w:t>
      </w:r>
      <w:r w:rsidRPr="5D4C5323" w:rsidR="004879E0">
        <w:rPr>
          <w:rFonts w:ascii="Calibri" w:hAnsi="Calibri" w:eastAsia="Calibri" w:cs="Calibri"/>
          <w:sz w:val="24"/>
          <w:szCs w:val="24"/>
        </w:rPr>
        <w:t xml:space="preserve"> with the extent of their participation in the activity.</w:t>
      </w:r>
    </w:p>
    <w:p w:rsidR="004879E0" w:rsidP="5C2AE12E" w:rsidRDefault="004879E0" w14:paraId="3DC013E1" w14:textId="3E423328">
      <w:pPr>
        <w:pStyle w:val="NormalWeb"/>
        <w:rPr>
          <w:rFonts w:ascii="Calibri" w:hAnsi="Calibri" w:eastAsia="Calibri" w:cs="Calibri"/>
          <w:sz w:val="24"/>
          <w:szCs w:val="24"/>
        </w:rPr>
      </w:pPr>
      <w:r w:rsidRPr="5D4C5323" w:rsidR="004879E0">
        <w:rPr>
          <w:rFonts w:ascii="Calibri" w:hAnsi="Calibri" w:eastAsia="Calibri" w:cs="Calibri"/>
          <w:sz w:val="24"/>
          <w:szCs w:val="24"/>
        </w:rPr>
        <w:t xml:space="preserve">NMMC is approved as a provider of nursing continuing professional development by the Mississippi Nurses Foundation, an accredited approver by the American Nurses Credentialing Centers Commission on Accreditation.  This activity has been </w:t>
      </w:r>
      <w:r w:rsidRPr="5D4C5323" w:rsidR="004879E0">
        <w:rPr>
          <w:rFonts w:ascii="Calibri" w:hAnsi="Calibri" w:eastAsia="Calibri" w:cs="Calibri"/>
          <w:sz w:val="24"/>
          <w:szCs w:val="24"/>
        </w:rPr>
        <w:t>awarded for</w:t>
      </w:r>
      <w:r w:rsidRPr="5D4C5323" w:rsidR="004879E0">
        <w:rPr>
          <w:rFonts w:ascii="Calibri" w:hAnsi="Calibri" w:eastAsia="Calibri" w:cs="Calibri"/>
          <w:sz w:val="24"/>
          <w:szCs w:val="24"/>
        </w:rPr>
        <w:t xml:space="preserve"> </w:t>
      </w:r>
      <w:r w:rsidRPr="5D4C5323" w:rsidR="1F710EF2">
        <w:rPr>
          <w:rFonts w:ascii="Calibri" w:hAnsi="Calibri" w:eastAsia="Calibri" w:cs="Calibri"/>
          <w:sz w:val="24"/>
          <w:szCs w:val="24"/>
        </w:rPr>
        <w:t>0.5</w:t>
      </w:r>
      <w:r w:rsidRPr="5D4C5323" w:rsidR="7C0187A3">
        <w:rPr>
          <w:rFonts w:ascii="Calibri" w:hAnsi="Calibri" w:eastAsia="Calibri" w:cs="Calibri"/>
          <w:sz w:val="24"/>
          <w:szCs w:val="24"/>
        </w:rPr>
        <w:t>0</w:t>
      </w:r>
      <w:r w:rsidRPr="5D4C5323" w:rsidR="004879E0">
        <w:rPr>
          <w:rFonts w:ascii="Calibri" w:hAnsi="Calibri" w:eastAsia="Calibri" w:cs="Calibri"/>
          <w:sz w:val="24"/>
          <w:szCs w:val="24"/>
        </w:rPr>
        <w:t> contact hours. CE#00192-EDI-</w:t>
      </w:r>
      <w:r w:rsidRPr="5D4C5323" w:rsidR="2A509C98">
        <w:rPr>
          <w:rFonts w:ascii="Calibri" w:hAnsi="Calibri" w:eastAsia="Calibri" w:cs="Calibri"/>
          <w:sz w:val="24"/>
          <w:szCs w:val="24"/>
        </w:rPr>
        <w:t>2401</w:t>
      </w:r>
      <w:r w:rsidRPr="5D4C5323" w:rsidR="004879E0">
        <w:rPr>
          <w:rFonts w:ascii="Calibri" w:hAnsi="Calibri" w:eastAsia="Calibri" w:cs="Calibri"/>
          <w:sz w:val="24"/>
          <w:szCs w:val="24"/>
        </w:rPr>
        <w:t>.</w:t>
      </w:r>
    </w:p>
    <w:p w:rsidR="00AF5843" w:rsidP="5C2AE12E" w:rsidRDefault="00AF5843" w14:paraId="7C4A8702" w14:textId="2910AF33">
      <w:pPr>
        <w:spacing w:before="240" w:beforeAutospacing="off" w:after="240" w:afterAutospacing="off"/>
        <w:rPr>
          <w:noProof w:val="0"/>
          <w:sz w:val="24"/>
          <w:szCs w:val="24"/>
          <w:lang w:val="en-US"/>
        </w:rPr>
      </w:pPr>
      <w:r w:rsidRPr="5D4C5323" w:rsidR="3DFBE858">
        <w:rPr>
          <w:rFonts w:ascii="Calibri" w:hAnsi="Calibri" w:eastAsia="Calibri" w:cs="Calibri"/>
          <w:noProof w:val="0"/>
          <w:sz w:val="24"/>
          <w:szCs w:val="24"/>
          <w:lang w:val="en-US"/>
        </w:rPr>
        <w:t xml:space="preserve">Successful completion of this CME Activity, which includes participation in the evaluation </w:t>
      </w:r>
      <w:r w:rsidRPr="5D4C5323" w:rsidR="3DFBE858">
        <w:rPr>
          <w:rFonts w:ascii="Calibri" w:hAnsi="Calibri" w:eastAsia="Calibri" w:cs="Calibri"/>
          <w:noProof w:val="0"/>
          <w:sz w:val="24"/>
          <w:szCs w:val="24"/>
          <w:lang w:val="en-US"/>
        </w:rPr>
        <w:t>component</w:t>
      </w:r>
      <w:r w:rsidRPr="5D4C5323" w:rsidR="3DFBE858">
        <w:rPr>
          <w:rFonts w:ascii="Calibri" w:hAnsi="Calibri" w:eastAsia="Calibri" w:cs="Calibri"/>
          <w:noProof w:val="0"/>
          <w:sz w:val="24"/>
          <w:szCs w:val="24"/>
          <w:lang w:val="en-US"/>
        </w:rPr>
        <w:t>,</w:t>
      </w:r>
      <w:r w:rsidRPr="5D4C5323" w:rsidR="3DFBE858">
        <w:rPr>
          <w:noProof w:val="0"/>
          <w:sz w:val="24"/>
          <w:szCs w:val="24"/>
          <w:lang w:val="en-US"/>
        </w:rPr>
        <w:t xml:space="preserve"> enables the participant to earn up to </w:t>
      </w:r>
      <w:r w:rsidRPr="5D4C5323" w:rsidR="0DBE207F">
        <w:rPr>
          <w:noProof w:val="0"/>
          <w:sz w:val="24"/>
          <w:szCs w:val="24"/>
          <w:lang w:val="en-US"/>
        </w:rPr>
        <w:t>0.5</w:t>
      </w:r>
      <w:r w:rsidRPr="5D4C5323" w:rsidR="69BBA091">
        <w:rPr>
          <w:noProof w:val="0"/>
          <w:sz w:val="24"/>
          <w:szCs w:val="24"/>
          <w:lang w:val="en-US"/>
        </w:rPr>
        <w:t>0</w:t>
      </w:r>
      <w:r w:rsidRPr="5D4C5323" w:rsidR="3DFBE858">
        <w:rPr>
          <w:noProof w:val="0"/>
          <w:sz w:val="24"/>
          <w:szCs w:val="24"/>
          <w:lang w:val="en-US"/>
        </w:rPr>
        <w:t xml:space="preserve"> </w:t>
      </w:r>
      <w:r w:rsidRPr="5D4C5323" w:rsidR="3DFBE858">
        <w:rPr>
          <w:noProof w:val="0"/>
          <w:sz w:val="24"/>
          <w:szCs w:val="24"/>
          <w:lang w:val="en-US"/>
        </w:rPr>
        <w:t xml:space="preserve">MOC points in the American Board of Internal Medicine's (ABIM) Maintenance of Certification (MOC) program. It is the CME activity provider's responsibility to </w:t>
      </w:r>
      <w:r w:rsidRPr="5D4C5323" w:rsidR="3DFBE858">
        <w:rPr>
          <w:noProof w:val="0"/>
          <w:sz w:val="24"/>
          <w:szCs w:val="24"/>
          <w:lang w:val="en-US"/>
        </w:rPr>
        <w:t>submit</w:t>
      </w:r>
      <w:r w:rsidRPr="5D4C5323" w:rsidR="3DFBE858">
        <w:rPr>
          <w:noProof w:val="0"/>
          <w:sz w:val="24"/>
          <w:szCs w:val="24"/>
          <w:lang w:val="en-US"/>
        </w:rPr>
        <w:t xml:space="preserve"> participant completion information to ACCME for the purpose of granting ABIM MOC credit. </w:t>
      </w:r>
    </w:p>
    <w:p w:rsidR="00AF5843" w:rsidP="5C2AE12E" w:rsidRDefault="00AF5843" w14:paraId="7FCCC05F" w14:textId="46F3DDCC">
      <w:pPr>
        <w:spacing w:before="240" w:beforeAutospacing="off" w:after="240" w:afterAutospacing="off"/>
        <w:rPr>
          <w:sz w:val="24"/>
          <w:szCs w:val="24"/>
        </w:rPr>
      </w:pPr>
      <w:r w:rsidR="3DFBE858">
        <w:drawing>
          <wp:inline wp14:editId="268D728A" wp14:anchorId="5AFAF93C">
            <wp:extent cx="2363893" cy="856353"/>
            <wp:effectExtent l="0" t="0" r="0" b="0"/>
            <wp:docPr id="6388456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8845650" name="Picture 638845650"/>
                    <pic:cNvPicPr/>
                  </pic:nvPicPr>
                  <pic:blipFill>
                    <a:blip xmlns:r="http://schemas.openxmlformats.org/officeDocument/2006/relationships" r:embed="rId765859992">
                      <a:extLst>
                        <a:ext uri="{28A0092B-C50C-407E-A947-70E740481C1C}">
                          <a14:useLocalDpi xmlns:a14="http://schemas.microsoft.com/office/drawing/2010/main"/>
                        </a:ext>
                      </a:extLst>
                    </a:blip>
                    <a:stretch>
                      <a:fillRect/>
                    </a:stretch>
                  </pic:blipFill>
                  <pic:spPr>
                    <a:xfrm rot="0">
                      <a:off x="0" y="0"/>
                      <a:ext cx="2363893" cy="856353"/>
                    </a:xfrm>
                    <a:prstGeom prst="rect">
                      <a:avLst/>
                    </a:prstGeom>
                  </pic:spPr>
                </pic:pic>
              </a:graphicData>
            </a:graphic>
          </wp:inline>
        </w:drawing>
      </w:r>
    </w:p>
    <w:p w:rsidR="00AF5843" w:rsidP="5C2AE12E" w:rsidRDefault="00AF5843" w14:paraId="581A1088" w14:textId="1C89902F">
      <w:pPr>
        <w:spacing w:before="240" w:beforeAutospacing="off" w:after="240" w:afterAutospacing="off"/>
        <w:rPr>
          <w:noProof w:val="0"/>
          <w:sz w:val="24"/>
          <w:szCs w:val="24"/>
          <w:lang w:val="en-US"/>
        </w:rPr>
      </w:pPr>
      <w:r w:rsidRPr="5C2AE12E" w:rsidR="3DFBE858">
        <w:rPr>
          <w:noProof w:val="0"/>
          <w:sz w:val="24"/>
          <w:szCs w:val="24"/>
          <w:lang w:val="en-US"/>
        </w:rPr>
        <w:t xml:space="preserve">Successful completion of this CME activity enables the learner to earn credit toward the CME of the American Board of Surgery's Continuous Certification program. It is the CME activity provider's responsibility to </w:t>
      </w:r>
      <w:r w:rsidRPr="5C2AE12E" w:rsidR="3DFBE858">
        <w:rPr>
          <w:noProof w:val="0"/>
          <w:sz w:val="24"/>
          <w:szCs w:val="24"/>
          <w:lang w:val="en-US"/>
        </w:rPr>
        <w:t>submit</w:t>
      </w:r>
      <w:r w:rsidRPr="5C2AE12E" w:rsidR="3DFBE858">
        <w:rPr>
          <w:noProof w:val="0"/>
          <w:sz w:val="24"/>
          <w:szCs w:val="24"/>
          <w:lang w:val="en-US"/>
        </w:rPr>
        <w:t xml:space="preserve"> learner completion information to ACCME for the purpose of granting ABS credit. </w:t>
      </w:r>
    </w:p>
    <w:p w:rsidR="00AF5843" w:rsidP="5C2AE12E" w:rsidRDefault="00AF5843" w14:paraId="360EDF79" w14:textId="67352D33">
      <w:pPr>
        <w:spacing w:before="240" w:beforeAutospacing="off" w:after="240" w:afterAutospacing="off"/>
        <w:rPr>
          <w:sz w:val="24"/>
          <w:szCs w:val="24"/>
        </w:rPr>
      </w:pPr>
      <w:r w:rsidR="3DFBE858">
        <w:drawing>
          <wp:inline wp14:editId="7C388A42" wp14:anchorId="005EB4FB">
            <wp:extent cx="2333625" cy="707159"/>
            <wp:effectExtent l="0" t="0" r="0" b="0"/>
            <wp:docPr id="17206131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0613165" name="Picture 1720613165"/>
                    <pic:cNvPicPr/>
                  </pic:nvPicPr>
                  <pic:blipFill>
                    <a:blip xmlns:r="http://schemas.openxmlformats.org/officeDocument/2006/relationships" r:embed="rId1928393624">
                      <a:extLst>
                        <a:ext uri="{28A0092B-C50C-407E-A947-70E740481C1C}">
                          <a14:useLocalDpi xmlns:a14="http://schemas.microsoft.com/office/drawing/2010/main"/>
                        </a:ext>
                      </a:extLst>
                    </a:blip>
                    <a:stretch>
                      <a:fillRect/>
                    </a:stretch>
                  </pic:blipFill>
                  <pic:spPr>
                    <a:xfrm rot="0">
                      <a:off x="0" y="0"/>
                      <a:ext cx="2333625" cy="707159"/>
                    </a:xfrm>
                    <a:prstGeom prst="rect">
                      <a:avLst/>
                    </a:prstGeom>
                  </pic:spPr>
                </pic:pic>
              </a:graphicData>
            </a:graphic>
          </wp:inline>
        </w:drawing>
      </w:r>
    </w:p>
    <w:p w:rsidR="00AF5843" w:rsidP="5C2AE12E" w:rsidRDefault="00AF5843" w14:paraId="6A184B1B" w14:textId="73D868F5">
      <w:pPr>
        <w:spacing w:before="240" w:beforeAutospacing="off" w:after="240" w:afterAutospacing="off"/>
        <w:rPr>
          <w:rFonts w:ascii="Hind" w:hAnsi="Hind" w:eastAsia="Hind" w:cs="Hind"/>
          <w:noProof w:val="0"/>
          <w:color w:val="212529"/>
          <w:sz w:val="22"/>
          <w:szCs w:val="22"/>
          <w:lang w:val="en-US"/>
        </w:rPr>
      </w:pPr>
      <w:r w:rsidRPr="5C2AE12E" w:rsidR="3DFBE858">
        <w:rPr>
          <w:rFonts w:ascii="Hind" w:hAnsi="Hind" w:eastAsia="Hind" w:cs="Hind"/>
          <w:noProof w:val="0"/>
          <w:color w:val="212529"/>
          <w:sz w:val="24"/>
          <w:szCs w:val="24"/>
          <w:lang w:val="en-US"/>
        </w:rPr>
        <w:t xml:space="preserve">Successful completion of this CME activity enables the learner to earn credit </w:t>
      </w:r>
      <w:r w:rsidRPr="5C2AE12E" w:rsidR="3DFBE858">
        <w:rPr>
          <w:rFonts w:ascii="Hind" w:hAnsi="Hind" w:eastAsia="Hind" w:cs="Hind"/>
          <w:noProof w:val="0"/>
          <w:color w:val="212529"/>
          <w:sz w:val="24"/>
          <w:szCs w:val="24"/>
          <w:lang w:val="en-US"/>
        </w:rPr>
        <w:t>toward Lifelong</w:t>
      </w:r>
      <w:r w:rsidRPr="5C2AE12E" w:rsidR="3DFBE858">
        <w:rPr>
          <w:rFonts w:ascii="Hind" w:hAnsi="Hind" w:eastAsia="Hind" w:cs="Hind"/>
          <w:noProof w:val="0"/>
          <w:color w:val="212529"/>
          <w:sz w:val="24"/>
          <w:szCs w:val="24"/>
          <w:lang w:val="en-US"/>
        </w:rPr>
        <w:t xml:space="preserve"> Learning (CME) of the American Board of Pathology’s program.</w:t>
      </w:r>
    </w:p>
    <w:p w:rsidR="00AF5843" w:rsidP="5C2AE12E" w:rsidRDefault="00AF5843" w14:paraId="31E52CE5" w14:textId="114B432C">
      <w:pPr>
        <w:spacing w:before="240" w:beforeAutospacing="off" w:after="240" w:afterAutospacing="off"/>
      </w:pPr>
      <w:r w:rsidR="3DFBE858">
        <w:drawing>
          <wp:inline wp14:editId="3D6336CE" wp14:anchorId="1DC834CF">
            <wp:extent cx="2270275" cy="1559730"/>
            <wp:effectExtent l="0" t="0" r="0" b="0"/>
            <wp:docPr id="2297292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9729252" name="Picture 229729252"/>
                    <pic:cNvPicPr/>
                  </pic:nvPicPr>
                  <pic:blipFill>
                    <a:blip xmlns:r="http://schemas.openxmlformats.org/officeDocument/2006/relationships" r:embed="rId874269015">
                      <a:extLst>
                        <a:ext uri="{28A0092B-C50C-407E-A947-70E740481C1C}">
                          <a14:useLocalDpi xmlns:a14="http://schemas.microsoft.com/office/drawing/2010/main"/>
                        </a:ext>
                      </a:extLst>
                    </a:blip>
                    <a:stretch>
                      <a:fillRect/>
                    </a:stretch>
                  </pic:blipFill>
                  <pic:spPr>
                    <a:xfrm rot="0">
                      <a:off x="0" y="0"/>
                      <a:ext cx="2270275" cy="1559730"/>
                    </a:xfrm>
                    <a:prstGeom prst="rect">
                      <a:avLst/>
                    </a:prstGeom>
                  </pic:spPr>
                </pic:pic>
              </a:graphicData>
            </a:graphic>
          </wp:inline>
        </w:drawing>
      </w:r>
    </w:p>
    <w:p w:rsidR="00423980" w:rsidP="0A071D9D" w:rsidRDefault="0A071D9D" w14:paraId="46B26604" w14:textId="77777777">
      <w:pPr>
        <w:rPr>
          <w:b/>
          <w:bCs/>
        </w:rPr>
      </w:pPr>
      <w:r w:rsidRPr="0A071D9D">
        <w:rPr>
          <w:b/>
          <w:bCs/>
        </w:rPr>
        <w:t>Objectives:</w:t>
      </w:r>
    </w:p>
    <w:p w:rsidR="00423980" w:rsidP="00264692" w:rsidRDefault="30DD6762" w14:paraId="67F7135C" w14:textId="4342F318">
      <w:r w:rsidR="30DD6762">
        <w:rPr/>
        <w:t xml:space="preserve">After participating in this educational activity, you should be able to: </w:t>
      </w:r>
    </w:p>
    <w:p w:rsidR="7ED28331" w:rsidP="5D4C5323" w:rsidRDefault="7ED28331" w14:paraId="13F482F8" w14:textId="4E7FEF68">
      <w:pPr>
        <w:pStyle w:val="ListParagraph"/>
        <w:numPr>
          <w:ilvl w:val="0"/>
          <w:numId w:val="3"/>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Review</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of recent advances that can improve remission to include </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state of the art</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imaging, </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appropriate </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staging</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and tumor genetics.</w:t>
      </w:r>
    </w:p>
    <w:p w:rsidR="7ED28331" w:rsidP="5D4C5323" w:rsidRDefault="7ED28331" w14:paraId="403BFCC6" w14:textId="2F287A44">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Utilize diagnostics, imaging modalities, </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staging,</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&amp; tumor</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genetics to individualize survival risks of complications and improve the quality of life.</w:t>
      </w:r>
    </w:p>
    <w:p w:rsidR="7ED28331" w:rsidP="5D4C5323" w:rsidRDefault="7ED28331" w14:paraId="53BCD816" w14:textId="77705482">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Analyze and formulate treatment plans as part of a multidisciplinary team to improve survival, reduce risks of </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complications,</w:t>
      </w:r>
      <w:r w:rsidRPr="5D4C5323" w:rsidR="7ED2833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and improve quality of life in the GI cancer patient.</w:t>
      </w:r>
    </w:p>
    <w:p w:rsidR="00166B3D" w:rsidP="00166B3D" w:rsidRDefault="00166B3D" w14:paraId="12F2FD98" w14:textId="6BDF8796">
      <w:pPr>
        <w:rPr>
          <w:b/>
          <w:bCs/>
        </w:rPr>
      </w:pPr>
      <w:r w:rsidRPr="0A071D9D">
        <w:rPr>
          <w:b/>
          <w:bCs/>
        </w:rPr>
        <w:t>Commercial Support:</w:t>
      </w:r>
    </w:p>
    <w:p w:rsidR="00166B3D" w:rsidP="00166B3D" w:rsidRDefault="00166B3D" w14:paraId="0EF764E6" w14:textId="77777777">
      <w:r w:rsidR="00166B3D">
        <w:rPr/>
        <w:t>This activity received no commercial support.</w:t>
      </w:r>
    </w:p>
    <w:p w:rsidR="00074C70" w:rsidP="0A071D9D" w:rsidRDefault="00074C70" w14:paraId="03FBBF1E" w14:textId="77777777">
      <w:pPr>
        <w:rPr>
          <w:b/>
          <w:bCs/>
        </w:rPr>
      </w:pPr>
    </w:p>
    <w:p w:rsidR="00423980" w:rsidP="0A071D9D" w:rsidRDefault="0A071D9D" w14:paraId="5A53DF73" w14:textId="6CA1530B">
      <w:pPr>
        <w:rPr>
          <w:b/>
          <w:bCs/>
        </w:rPr>
      </w:pPr>
      <w:r w:rsidRPr="0A071D9D">
        <w:rPr>
          <w:b/>
          <w:bCs/>
        </w:rPr>
        <w:t>F</w:t>
      </w:r>
      <w:r w:rsidRPr="0A071D9D" w:rsidR="28CB89C5">
        <w:rPr>
          <w:b/>
          <w:bCs/>
        </w:rPr>
        <w:t>inancial Disclosures</w:t>
      </w:r>
      <w:r w:rsidRPr="0A071D9D">
        <w:rPr>
          <w:b/>
          <w:bCs/>
        </w:rPr>
        <w:t>:</w:t>
      </w:r>
    </w:p>
    <w:p w:rsidRPr="005E702D" w:rsidR="005E702D" w:rsidP="005E702D" w:rsidRDefault="00E82949" w14:paraId="1848A639" w14:textId="38E0503B">
      <w:r w:rsidR="00E82949">
        <w:rPr/>
        <w:t>NMHS</w:t>
      </w:r>
      <w:r w:rsidR="005E702D">
        <w:rPr/>
        <w:t xml:space="preserve"> CE activities are compliant with the Standards for Integrity and Independence in accredited continuing education. Any individual in a position to control the content of a CE activity, including but not limited to planners and faculty, </w:t>
      </w:r>
      <w:r w:rsidR="3D794E07">
        <w:rPr/>
        <w:t>is</w:t>
      </w:r>
      <w:r w:rsidR="005E702D">
        <w:rPr/>
        <w:t xml:space="preserve"> </w:t>
      </w:r>
      <w:r w:rsidR="005E702D">
        <w:rPr/>
        <w:t>required</w:t>
      </w:r>
      <w:r w:rsidR="005E702D">
        <w:rPr/>
        <w:t xml:space="preserve"> to </w:t>
      </w:r>
      <w:r w:rsidR="005E702D">
        <w:rPr/>
        <w:t>disclose</w:t>
      </w:r>
      <w:r w:rsidR="005E702D">
        <w:rPr/>
        <w:t xml:space="preserve"> all relevant financial relationships with ineligible organizations.</w:t>
      </w:r>
    </w:p>
    <w:p w:rsidR="5C2AE12E" w:rsidRDefault="5C2AE12E" w14:paraId="6DC9378D" w14:textId="45ED38B0"/>
    <w:p w:rsidRPr="005E702D" w:rsidR="005E702D" w:rsidP="005E702D" w:rsidRDefault="005E702D" w14:paraId="361D9F5E" w14:textId="77777777">
      <w:r w:rsidRPr="005E702D">
        <w:t>All relevant conflicts of interest have been mitigated before this activity started.</w:t>
      </w:r>
    </w:p>
    <w:p w:rsidR="005E702D" w:rsidP="0A071D9D" w:rsidRDefault="005E702D" w14:paraId="22290AC8" w14:textId="77777777">
      <w:pPr>
        <w:rPr>
          <w:b w:val="1"/>
          <w:bCs w:val="1"/>
        </w:rPr>
      </w:pPr>
    </w:p>
    <w:tbl>
      <w:tblPr>
        <w:tblStyle w:val="TableNormal"/>
        <w:bidiVisual w:val="0"/>
        <w:tblW w:w="0" w:type="auto"/>
        <w:tblBorders>
          <w:top w:val="outset" w:sz="18"/>
          <w:left w:val="outset" w:sz="18"/>
          <w:bottom w:val="outset" w:sz="18"/>
          <w:right w:val="outset" w:sz="18"/>
        </w:tblBorders>
        <w:tblLook w:val="06A0" w:firstRow="1" w:lastRow="0" w:firstColumn="1" w:lastColumn="0" w:noHBand="1" w:noVBand="1"/>
      </w:tblPr>
      <w:tblGrid>
        <w:gridCol w:w="3570"/>
        <w:gridCol w:w="2385"/>
        <w:gridCol w:w="3300"/>
      </w:tblGrid>
      <w:tr w:rsidR="5C2AE12E" w:rsidTr="5D4C5323" w14:paraId="60744B5B">
        <w:trPr>
          <w:trHeight w:val="300"/>
        </w:trPr>
        <w:tc>
          <w:tcPr>
            <w:tcW w:w="357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3BD5F66B" w14:textId="0EAB1DA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Name of individual</w:t>
            </w:r>
          </w:p>
        </w:tc>
        <w:tc>
          <w:tcPr>
            <w:tcW w:w="2385"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7E447FC2" w14:textId="2D68BFDF">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Individual's role in activity</w:t>
            </w:r>
          </w:p>
        </w:tc>
        <w:tc>
          <w:tcPr>
            <w:tcW w:w="330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0438DCFA" w14:textId="559782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Nature of Relationship(s) / Name of Ineligible Company(s)</w:t>
            </w:r>
          </w:p>
        </w:tc>
      </w:tr>
      <w:tr w:rsidR="5C2AE12E" w:rsidTr="5D4C5323" w14:paraId="48CF9C1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92967A" w14:textId="21A2B08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Stephanie Grove,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7A57541" w14:textId="6F9BDE2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AEBD463" w14:textId="7890F85E">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D4C5323" w14:paraId="060655A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2E4536D5" w:rsidRDefault="5C2AE12E" w14:paraId="13301DAB" w14:textId="03305F0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2E4536D5"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Nicole Hartwell, </w:t>
            </w:r>
            <w:r w:rsidRPr="2E4536D5" w:rsidR="5C2AE12E">
              <w:rPr>
                <w:rFonts w:ascii="Calibri" w:hAnsi="Calibri" w:eastAsia="Calibri" w:cs="Calibri"/>
                <w:b w:val="0"/>
                <w:bCs w:val="0"/>
                <w:i w:val="0"/>
                <w:iCs w:val="0"/>
                <w:caps w:val="0"/>
                <w:smallCaps w:val="0"/>
                <w:color w:val="000000" w:themeColor="text1" w:themeTint="FF" w:themeShade="FF"/>
                <w:sz w:val="24"/>
                <w:szCs w:val="24"/>
                <w:lang w:val="en-US"/>
              </w:rPr>
              <w:t>MEd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12EA4994" w14:textId="2683120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C5B659A" w14:textId="2B711F9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D4C5323" w:rsidTr="5D4C5323" w14:paraId="1E822F44">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368E46DE" w:rsidP="5D4C5323" w:rsidRDefault="368E46DE" w14:paraId="27A28BFE" w14:textId="695B63D4">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5D4C5323" w:rsidR="368E46DE">
              <w:rPr>
                <w:rFonts w:ascii="Calibri" w:hAnsi="Calibri" w:eastAsia="Calibri" w:cs="Calibri"/>
                <w:b w:val="0"/>
                <w:bCs w:val="0"/>
                <w:i w:val="0"/>
                <w:iCs w:val="0"/>
                <w:caps w:val="0"/>
                <w:smallCaps w:val="0"/>
                <w:color w:val="000000" w:themeColor="text1" w:themeTint="FF" w:themeShade="FF"/>
                <w:sz w:val="24"/>
                <w:szCs w:val="24"/>
                <w:lang w:val="en-US"/>
              </w:rPr>
              <w:t>Benajmin K. Hinton, MD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368E46DE" w:rsidP="5D4C5323" w:rsidRDefault="368E46DE" w14:paraId="0E7CB9CD" w14:textId="092DA418">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5D4C5323" w:rsidR="368E46DE">
              <w:rPr>
                <w:rFonts w:ascii="Calibri" w:hAnsi="Calibri" w:eastAsia="Calibri" w:cs="Calibri"/>
                <w:b w:val="0"/>
                <w:bCs w:val="0"/>
                <w:i w:val="0"/>
                <w:iCs w:val="0"/>
                <w:caps w:val="0"/>
                <w:smallCaps w:val="0"/>
                <w:color w:val="000000" w:themeColor="text1" w:themeTint="FF" w:themeShade="FF"/>
                <w:sz w:val="24"/>
                <w:szCs w:val="24"/>
                <w:lang w:val="en-US"/>
              </w:rPr>
              <w:t>Course Director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368E46DE" w:rsidP="5D4C5323" w:rsidRDefault="368E46DE" w14:paraId="42DBCDAD" w14:textId="0426F35E">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5D4C5323" w:rsidR="368E46DE">
              <w:rPr>
                <w:rFonts w:ascii="Calibri" w:hAnsi="Calibri" w:eastAsia="Calibri" w:cs="Calibri"/>
                <w:b w:val="0"/>
                <w:bCs w:val="0"/>
                <w:i w:val="0"/>
                <w:iCs w:val="0"/>
                <w:caps w:val="0"/>
                <w:smallCaps w:val="0"/>
                <w:color w:val="000000" w:themeColor="text1" w:themeTint="FF" w:themeShade="FF"/>
                <w:sz w:val="24"/>
                <w:szCs w:val="24"/>
                <w:lang w:val="en-US"/>
              </w:rPr>
              <w:t>Nothing to disclose</w:t>
            </w:r>
          </w:p>
        </w:tc>
      </w:tr>
      <w:tr w:rsidR="5C2AE12E" w:rsidTr="5D4C5323" w14:paraId="5A356A2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43D699E" w14:textId="0B46080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Haylie Hudson, RRT</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1CF0F6C" w14:textId="3D0FB5F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8B3ABC5" w14:textId="54FD2A0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D4C5323" w14:paraId="53C61B2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9333A8" w14:textId="186883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Suzanne Y Jackson, CTR</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0C4B409" w14:textId="3362D27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F9CCE9C" w14:textId="7C7A9FD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D4C5323" w14:paraId="0C5FCE0C">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D9CD0AE" w14:textId="7452629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Johnson,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045959E" w14:textId="08133B0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2085D0" w14:textId="6A0E0923">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5D4C5323" w14:paraId="1ED8A48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B162344" w14:textId="0C47E4B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Alison Jones,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D45FAB0" w14:textId="61B3320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2FFD14" w14:textId="42B210B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2E4536D5" w:rsidTr="5D4C5323" w14:paraId="3F39CBD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1BA47883" w:rsidP="2E4536D5" w:rsidRDefault="1BA47883" w14:paraId="579A2535" w14:textId="54156F9E">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BA47883">
              <w:rPr>
                <w:rFonts w:ascii="Calibri" w:hAnsi="Calibri" w:eastAsia="Calibri" w:cs="Calibri"/>
                <w:b w:val="0"/>
                <w:bCs w:val="0"/>
                <w:i w:val="0"/>
                <w:iCs w:val="0"/>
                <w:caps w:val="0"/>
                <w:smallCaps w:val="0"/>
                <w:color w:val="000000" w:themeColor="text1" w:themeTint="FF" w:themeShade="FF"/>
                <w:sz w:val="24"/>
                <w:szCs w:val="24"/>
                <w:lang w:val="en-US"/>
              </w:rPr>
              <w:t>Jennifer McDonald, B</w:t>
            </w: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287FA6A2" w14:textId="6C42A135">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0CA6A208" w14:textId="12258A54">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Nothing to disclose</w:t>
            </w:r>
          </w:p>
        </w:tc>
      </w:tr>
      <w:tr w:rsidR="5C2AE12E" w:rsidTr="5D4C5323" w14:paraId="432CE1A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4108EBB4" w14:textId="2AF7582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Morrisson, RN, BSN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157B8C" w14:textId="6D1D066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48C54CD" w14:textId="0A89156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5D4C5323" w14:paraId="5C90390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17B636AF" w14:textId="481AC1DB">
            <w:pPr>
              <w:pStyle w:val="Normal"/>
              <w:suppressLineNumbers w:val="0"/>
              <w:bidi w:val="0"/>
              <w:spacing w:before="0" w:beforeAutospacing="off" w:after="0" w:afterAutospacing="off" w:line="259" w:lineRule="auto"/>
              <w:ind w:left="0" w:right="0"/>
              <w:jc w:val="center"/>
            </w:pPr>
            <w:r w:rsidRPr="7432BD84" w:rsidR="79F5C344">
              <w:rPr>
                <w:rFonts w:ascii="Calibri" w:hAnsi="Calibri" w:eastAsia="Calibri" w:cs="Calibri"/>
                <w:b w:val="0"/>
                <w:bCs w:val="0"/>
                <w:i w:val="0"/>
                <w:iCs w:val="0"/>
                <w:caps w:val="0"/>
                <w:smallCaps w:val="0"/>
                <w:color w:val="000000" w:themeColor="text1" w:themeTint="FF" w:themeShade="FF"/>
                <w:sz w:val="24"/>
                <w:szCs w:val="24"/>
                <w:lang w:val="en-US"/>
              </w:rPr>
              <w:t>Samantha Stelly, AS</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0403CEF9" w14:textId="743FC101">
            <w:pPr>
              <w:pStyle w:val="Normal"/>
              <w:suppressLineNumbers w:val="0"/>
              <w:bidi w:val="0"/>
              <w:spacing w:before="0" w:beforeAutospacing="off" w:after="0" w:afterAutospacing="off" w:line="259" w:lineRule="auto"/>
              <w:ind w:left="0" w:right="0"/>
              <w:jc w:val="center"/>
            </w:pPr>
            <w:r w:rsidRPr="7432BD84" w:rsidR="79F5C344">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676F5B" w14:textId="3511BD5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5D4C5323" w14:paraId="2BCFCA0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1F1FE70" w14:textId="0272C31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Meagan H Waldrip, MSN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2353DDA" w14:textId="033A692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Nurse Planner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1A5E00B" w14:textId="52CBBAE5">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bl>
    <w:p w:rsidR="00F6377E" w:rsidRDefault="00F6377E" w14:paraId="23A019D1" w14:textId="4827FB34"/>
    <w:p w:rsidR="00C26706" w:rsidRDefault="001229BA" w14:paraId="76C12F2F" w14:textId="1378FD74">
      <w:r>
        <w:rPr>
          <w:noProof/>
        </w:rPr>
        <mc:AlternateContent>
          <mc:Choice Requires="wps">
            <w:drawing>
              <wp:anchor distT="0" distB="0" distL="114300" distR="114300" simplePos="0" relativeHeight="251658240" behindDoc="0" locked="0" layoutInCell="1" allowOverlap="1" wp14:anchorId="782A34D9" wp14:editId="1305BEF0">
                <wp:simplePos x="0" y="0"/>
                <wp:positionH relativeFrom="column">
                  <wp:posOffset>-9525</wp:posOffset>
                </wp:positionH>
                <wp:positionV relativeFrom="paragraph">
                  <wp:posOffset>142241</wp:posOffset>
                </wp:positionV>
                <wp:extent cx="6534150" cy="0"/>
                <wp:effectExtent l="0" t="19050" r="19050" b="19050"/>
                <wp:wrapNone/>
                <wp:docPr id="69961410"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25pt" from="-.75pt,11.2pt" to="513.75pt,11.2pt" w14:anchorId="3872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">
                <v:stroke joinstyle="miter"/>
              </v:line>
            </w:pict>
          </mc:Fallback>
        </mc:AlternateContent>
      </w:r>
    </w:p>
    <w:p w:rsidRPr="00074C70" w:rsidR="00F6377E" w:rsidP="17F4CFC1" w:rsidRDefault="00F6377E" w14:paraId="4FABF8EA" w14:textId="2D9D1D3A">
      <w:pPr>
        <w:rPr>
          <w:color w:val="4472C4" w:themeColor="accent1"/>
          <w:sz w:val="58"/>
          <w:szCs w:val="58"/>
        </w:rPr>
      </w:pPr>
      <w:r w:rsidRPr="17F4CFC1" w:rsidR="3039EBCE">
        <w:rPr>
          <w:color w:val="4472C4" w:themeColor="accent1" w:themeTint="FF" w:themeShade="FF"/>
          <w:sz w:val="58"/>
          <w:szCs w:val="58"/>
        </w:rPr>
        <w:t>Credit code will be given at each session.</w:t>
      </w:r>
    </w:p>
    <w:p w:rsidR="17F4CFC1" w:rsidRDefault="17F4CFC1" w14:paraId="6AD947A0" w14:textId="475A692A"/>
    <w:p w:rsidR="00F6377E" w:rsidP="00C26706" w:rsidRDefault="00C26706" w14:paraId="55B6260F" w14:textId="77777777">
      <w:r w:rsidRPr="00C26706">
        <w:t>Credit code must be texted to 8</w:t>
      </w:r>
      <w:r w:rsidR="003968F2">
        <w:t>44</w:t>
      </w:r>
      <w:r w:rsidRPr="00C26706">
        <w:t>-</w:t>
      </w:r>
      <w:r w:rsidR="003968F2">
        <w:t>974</w:t>
      </w:r>
      <w:r w:rsidRPr="00C26706">
        <w:t>-</w:t>
      </w:r>
      <w:r w:rsidR="00495D71">
        <w:t>433</w:t>
      </w:r>
      <w:r w:rsidRPr="00C26706">
        <w:t xml:space="preserve">3 within 30 days. </w:t>
      </w:r>
    </w:p>
    <w:p w:rsidR="00C26706" w:rsidP="00C26706" w:rsidRDefault="00C26706" w14:paraId="1B22DA06" w14:textId="34A5BFA6">
      <w:r w:rsidRPr="00C26706">
        <w:t xml:space="preserve">After texting, log in to </w:t>
      </w:r>
      <w:hyperlink w:history="1" r:id="rId9">
        <w:r w:rsidRPr="00C26706" w:rsidR="0016695A">
          <w:rPr>
            <w:rStyle w:val="Hyperlink"/>
          </w:rPr>
          <w:t>https://</w:t>
        </w:r>
        <w:r w:rsidRPr="00EE40E2" w:rsidR="0016695A">
          <w:rPr>
            <w:rStyle w:val="Hyperlink"/>
          </w:rPr>
          <w:t>nmhs</w:t>
        </w:r>
        <w:r w:rsidRPr="00C26706" w:rsidR="0016695A">
          <w:rPr>
            <w:rStyle w:val="Hyperlink"/>
          </w:rPr>
          <w:t>.cloud-cme</w:t>
        </w:r>
        <w:r w:rsidRPr="00EE40E2" w:rsidR="0016695A">
          <w:rPr>
            <w:rStyle w:val="Hyperlink"/>
          </w:rPr>
          <w:t>.com</w:t>
        </w:r>
      </w:hyperlink>
      <w:r w:rsidR="0016695A">
        <w:t xml:space="preserve"> </w:t>
      </w:r>
      <w:r w:rsidRPr="00C26706">
        <w:t>and complete the event evaluation to complete claiming credit.</w:t>
      </w:r>
    </w:p>
    <w:p w:rsidRPr="00C26706" w:rsidR="00495D71" w:rsidP="00C26706" w:rsidRDefault="00495D71" w14:paraId="4A80997B" w14:textId="77777777"/>
    <w:p w:rsidRPr="00E82949" w:rsidR="00447688" w:rsidP="00C26706" w:rsidRDefault="00C26706" w14:paraId="7020349C" w14:textId="77777777">
      <w:pPr>
        <w:rPr>
          <w:b/>
          <w:bCs/>
        </w:rPr>
      </w:pPr>
      <w:r w:rsidRPr="00C26706">
        <w:rPr>
          <w:b/>
          <w:bCs/>
        </w:rPr>
        <w:t xml:space="preserve">To get started setting up a new account: </w:t>
      </w:r>
    </w:p>
    <w:p w:rsidRPr="00E82949" w:rsidR="00447688" w:rsidP="00E82949" w:rsidRDefault="00C26706" w14:paraId="76751806" w14:textId="26DB2C8B">
      <w:pPr>
        <w:pStyle w:val="ListParagraph"/>
        <w:numPr>
          <w:ilvl w:val="0"/>
          <w:numId w:val="1"/>
        </w:numPr>
        <w:rPr>
          <w:b/>
          <w:bCs/>
        </w:rPr>
      </w:pPr>
      <w:r w:rsidRPr="00E82949">
        <w:rPr>
          <w:b/>
          <w:bCs/>
        </w:rPr>
        <w:t>For Non-</w:t>
      </w:r>
      <w:r w:rsidRPr="00E82949" w:rsidR="00495D71">
        <w:rPr>
          <w:b/>
          <w:bCs/>
        </w:rPr>
        <w:t>NMHS</w:t>
      </w:r>
      <w:r w:rsidRPr="00E82949">
        <w:rPr>
          <w:b/>
          <w:bCs/>
        </w:rPr>
        <w:t xml:space="preserve"> learners: </w:t>
      </w:r>
      <w:hyperlink w:history="1" r:id="rId10">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righthand side of screen, </w:t>
      </w:r>
      <w:r w:rsidRPr="00E82949">
        <w:rPr>
          <w:b/>
          <w:bCs/>
        </w:rPr>
        <w:t xml:space="preserve">select </w:t>
      </w:r>
      <w:r w:rsidRPr="00E82949" w:rsidR="008E754C">
        <w:rPr>
          <w:b/>
          <w:bCs/>
        </w:rPr>
        <w:t>“</w:t>
      </w:r>
      <w:r w:rsidRPr="00E82949">
        <w:rPr>
          <w:b/>
          <w:bCs/>
        </w:rPr>
        <w:t xml:space="preserve">Sign </w:t>
      </w:r>
      <w:r w:rsidRPr="00E82949" w:rsidR="008E754C">
        <w:rPr>
          <w:b/>
          <w:bCs/>
        </w:rPr>
        <w:t>i</w:t>
      </w:r>
      <w:r w:rsidRPr="00E82949">
        <w:rPr>
          <w:b/>
          <w:bCs/>
        </w:rPr>
        <w:t>n</w:t>
      </w:r>
      <w:r w:rsidRPr="00E82949" w:rsidR="00900700">
        <w:rPr>
          <w:b/>
          <w:bCs/>
        </w:rPr>
        <w:t xml:space="preserve"> with your Email and Password”</w:t>
      </w:r>
      <w:r w:rsidRPr="00E82949">
        <w:rPr>
          <w:b/>
          <w:bCs/>
        </w:rPr>
        <w:t xml:space="preserve"> &gt; </w:t>
      </w:r>
      <w:r w:rsidRPr="00E82949" w:rsidR="00D34E1D">
        <w:rPr>
          <w:b/>
          <w:bCs/>
        </w:rPr>
        <w:t>“Create New Account.”</w:t>
      </w:r>
      <w:r w:rsidRPr="00E82949">
        <w:rPr>
          <w:b/>
          <w:bCs/>
        </w:rPr>
        <w:t xml:space="preserve"> </w:t>
      </w:r>
    </w:p>
    <w:p w:rsidRPr="00E82949" w:rsidR="00C26706" w:rsidP="00E82949" w:rsidRDefault="00C26706" w14:paraId="2312C6B6" w14:textId="18AD9A18">
      <w:pPr>
        <w:pStyle w:val="ListParagraph"/>
        <w:numPr>
          <w:ilvl w:val="0"/>
          <w:numId w:val="1"/>
        </w:numPr>
        <w:rPr>
          <w:b/>
          <w:bCs/>
        </w:rPr>
      </w:pPr>
      <w:r w:rsidRPr="00E82949">
        <w:rPr>
          <w:b/>
          <w:bCs/>
        </w:rPr>
        <w:t xml:space="preserve">For </w:t>
      </w:r>
      <w:r w:rsidRPr="00E82949" w:rsidR="00495D71">
        <w:rPr>
          <w:b/>
          <w:bCs/>
        </w:rPr>
        <w:t>NMHS</w:t>
      </w:r>
      <w:r w:rsidRPr="00E82949">
        <w:rPr>
          <w:b/>
          <w:bCs/>
        </w:rPr>
        <w:t xml:space="preserve"> learners: </w:t>
      </w:r>
      <w:hyperlink w:history="1" r:id="rId11">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lefthand side of screen, </w:t>
      </w:r>
      <w:r w:rsidRPr="00E82949">
        <w:rPr>
          <w:b/>
          <w:bCs/>
        </w:rPr>
        <w:t xml:space="preserve">select </w:t>
      </w:r>
      <w:r w:rsidRPr="00E82949" w:rsidR="00E359FA">
        <w:rPr>
          <w:b/>
          <w:bCs/>
        </w:rPr>
        <w:t>“</w:t>
      </w:r>
      <w:r w:rsidRPr="00E82949">
        <w:rPr>
          <w:b/>
          <w:bCs/>
        </w:rPr>
        <w:t xml:space="preserve">Sign </w:t>
      </w:r>
      <w:r w:rsidRPr="00E82949" w:rsidR="00E359FA">
        <w:rPr>
          <w:b/>
          <w:bCs/>
        </w:rPr>
        <w:t>i</w:t>
      </w:r>
      <w:r w:rsidRPr="00E82949">
        <w:rPr>
          <w:b/>
          <w:bCs/>
        </w:rPr>
        <w:t>n</w:t>
      </w:r>
      <w:r w:rsidRPr="00E82949" w:rsidR="00E359FA">
        <w:rPr>
          <w:b/>
          <w:bCs/>
        </w:rPr>
        <w:t xml:space="preserve"> with your </w:t>
      </w:r>
      <w:r w:rsidRPr="00E82949" w:rsidR="00495D71">
        <w:rPr>
          <w:b/>
          <w:bCs/>
        </w:rPr>
        <w:t>NMHS</w:t>
      </w:r>
      <w:r w:rsidRPr="00E82949" w:rsidR="00E359FA">
        <w:rPr>
          <w:b/>
          <w:bCs/>
        </w:rPr>
        <w:t xml:space="preserve"> User Name &amp; Password” &gt;</w:t>
      </w:r>
      <w:r w:rsidRPr="00E82949">
        <w:rPr>
          <w:b/>
          <w:bCs/>
        </w:rPr>
        <w:t xml:space="preserve"> </w:t>
      </w:r>
      <w:r w:rsidRPr="00E82949" w:rsidR="00266A7D">
        <w:rPr>
          <w:b/>
          <w:bCs/>
        </w:rPr>
        <w:t>Sign in with your NMHS email credentials.</w:t>
      </w:r>
    </w:p>
    <w:p w:rsidRPr="00E82949" w:rsidR="00266A7D" w:rsidP="00C26706" w:rsidRDefault="00266A7D" w14:paraId="2AECCFB7" w14:textId="77777777">
      <w:pPr>
        <w:rPr>
          <w:b/>
          <w:bCs/>
        </w:rPr>
      </w:pPr>
    </w:p>
    <w:p w:rsidRPr="00C26706" w:rsidR="00C26706" w:rsidP="00C26706" w:rsidRDefault="00C26706" w14:paraId="225E063E" w14:textId="031A81A9">
      <w:pPr>
        <w:rPr>
          <w:b/>
          <w:bCs/>
        </w:rPr>
      </w:pPr>
      <w:r w:rsidRPr="00C26706">
        <w:rPr>
          <w:b/>
          <w:bCs/>
        </w:rPr>
        <w:t xml:space="preserve">Texting for the first time? Pair your mobile phone to your </w:t>
      </w:r>
      <w:proofErr w:type="spellStart"/>
      <w:r w:rsidRPr="00C26706">
        <w:rPr>
          <w:b/>
          <w:bCs/>
        </w:rPr>
        <w:t>CloudCME</w:t>
      </w:r>
      <w:proofErr w:type="spellEnd"/>
      <w:r w:rsidRPr="00C26706">
        <w:rPr>
          <w:b/>
          <w:bCs/>
        </w:rPr>
        <w:t xml:space="preserve"> account.</w:t>
      </w:r>
    </w:p>
    <w:p w:rsidRPr="00E82949" w:rsidR="00C26706" w:rsidP="00E82949" w:rsidRDefault="00C26706" w14:paraId="0C222F00" w14:textId="48E3D518">
      <w:pPr>
        <w:pStyle w:val="ListParagraph"/>
        <w:numPr>
          <w:ilvl w:val="0"/>
          <w:numId w:val="2"/>
        </w:numPr>
        <w:rPr>
          <w:b/>
          <w:bCs/>
        </w:rPr>
      </w:pPr>
      <w:r w:rsidRPr="00E82949">
        <w:rPr>
          <w:b/>
          <w:bCs/>
        </w:rPr>
        <w:t xml:space="preserve">Text your email address as entered in your </w:t>
      </w:r>
      <w:proofErr w:type="spellStart"/>
      <w:r w:rsidRPr="00E82949">
        <w:rPr>
          <w:b/>
          <w:bCs/>
        </w:rPr>
        <w:t>CloudCME</w:t>
      </w:r>
      <w:proofErr w:type="spellEnd"/>
      <w:r w:rsidRPr="00E82949">
        <w:rPr>
          <w:b/>
          <w:bCs/>
        </w:rPr>
        <w:t xml:space="preserve"> profile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w:t>
      </w:r>
    </w:p>
    <w:p w:rsidRPr="00E82949" w:rsidR="00C26706" w:rsidP="00E82949" w:rsidRDefault="00C26706" w14:paraId="1671C880" w14:textId="3999E8A0">
      <w:pPr>
        <w:pStyle w:val="ListParagraph"/>
        <w:numPr>
          <w:ilvl w:val="0"/>
          <w:numId w:val="2"/>
        </w:numPr>
        <w:rPr>
          <w:b/>
          <w:bCs/>
        </w:rPr>
      </w:pPr>
      <w:r w:rsidRPr="00E82949">
        <w:rPr>
          <w:b/>
          <w:bCs/>
        </w:rPr>
        <w:t>Text the provided code above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 to claim credit.</w:t>
      </w:r>
    </w:p>
    <w:p w:rsidR="00E82949" w:rsidP="00C26706" w:rsidRDefault="00E82949" w14:paraId="6D6D860C" w14:textId="77777777"/>
    <w:p w:rsidRPr="00C26706" w:rsidR="00C26706" w:rsidP="00266A7D" w:rsidRDefault="00C26706" w14:paraId="2625A481" w14:textId="29801D31">
      <w:pPr>
        <w:jc w:val="center"/>
      </w:pPr>
      <w:r w:rsidRPr="00C26706">
        <w:t>If you need assistance claiming credit, please contact</w:t>
      </w:r>
    </w:p>
    <w:p w:rsidRPr="00C26706" w:rsidR="00C26706" w:rsidP="00266A7D" w:rsidRDefault="00266A7D" w14:paraId="0D249FB7" w14:textId="10BF4A6B">
      <w:pPr>
        <w:jc w:val="center"/>
      </w:pPr>
      <w:r>
        <w:t>Haylie Hudson or Jennifer McDonald</w:t>
      </w:r>
    </w:p>
    <w:p w:rsidR="00BD357A" w:rsidP="00266A7D" w:rsidRDefault="00266A7D" w14:paraId="1DA17989" w14:textId="77777777">
      <w:pPr>
        <w:jc w:val="center"/>
      </w:pPr>
      <w:r>
        <w:t>hshudson</w:t>
      </w:r>
      <w:r w:rsidRPr="00C26706" w:rsidR="00C26706">
        <w:t>@</w:t>
      </w:r>
      <w:r w:rsidR="00BD357A">
        <w:t>nmhs.net</w:t>
      </w:r>
      <w:r w:rsidRPr="00C26706" w:rsidR="00C26706">
        <w:t xml:space="preserve">, </w:t>
      </w:r>
      <w:r w:rsidR="00BD357A">
        <w:t>Jennifer.mcdonald@nmhs.net</w:t>
      </w:r>
      <w:r w:rsidRPr="00C26706" w:rsidR="00C26706">
        <w:t xml:space="preserve"> </w:t>
      </w:r>
    </w:p>
    <w:p w:rsidR="00C26706" w:rsidP="00266A7D" w:rsidRDefault="00C26706" w14:paraId="6A9CA2F0" w14:textId="3B5DB765">
      <w:pPr>
        <w:jc w:val="center"/>
      </w:pPr>
      <w:r w:rsidRPr="00C26706">
        <w:t xml:space="preserve">or visit </w:t>
      </w:r>
      <w:hyperlink w:history="1" r:id="rId12">
        <w:r w:rsidRPr="00C26706" w:rsidR="00DA363B">
          <w:rPr>
            <w:rStyle w:val="Hyperlink"/>
          </w:rPr>
          <w:t>https://</w:t>
        </w:r>
        <w:r w:rsidRPr="00EE40E2" w:rsidR="00DA363B">
          <w:rPr>
            <w:rStyle w:val="Hyperlink"/>
          </w:rPr>
          <w:t>nmhs</w:t>
        </w:r>
        <w:r w:rsidRPr="00C26706" w:rsidR="00DA363B">
          <w:rPr>
            <w:rStyle w:val="Hyperlink"/>
          </w:rPr>
          <w:t>.cloud-cme.com/about/</w:t>
        </w:r>
        <w:r w:rsidRPr="00EE40E2" w:rsidR="00DA363B">
          <w:rPr>
            <w:rStyle w:val="Hyperlink"/>
          </w:rPr>
          <w:t>help</w:t>
        </w:r>
      </w:hyperlink>
      <w:r w:rsidR="00DA363B">
        <w:t xml:space="preserve"> </w:t>
      </w:r>
    </w:p>
    <w:sectPr w:rsidR="00C26706" w:rsidSect="00074C70">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838e3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A85264"/>
    <w:multiLevelType w:val="hybridMultilevel"/>
    <w:tmpl w:val="2744A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360F8F"/>
    <w:multiLevelType w:val="hybridMultilevel"/>
    <w:tmpl w:val="22A44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1458721230">
    <w:abstractNumId w:val="0"/>
  </w:num>
  <w:num w:numId="2" w16cid:durableId="18907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F3BE95"/>
    <w:rsid w:val="00074C70"/>
    <w:rsid w:val="000A4DAF"/>
    <w:rsid w:val="000E7728"/>
    <w:rsid w:val="001164D7"/>
    <w:rsid w:val="001229BA"/>
    <w:rsid w:val="00145524"/>
    <w:rsid w:val="0016695A"/>
    <w:rsid w:val="00166B3D"/>
    <w:rsid w:val="001C1F90"/>
    <w:rsid w:val="00226A03"/>
    <w:rsid w:val="00266A7D"/>
    <w:rsid w:val="00272B74"/>
    <w:rsid w:val="002D0B0C"/>
    <w:rsid w:val="002E6385"/>
    <w:rsid w:val="00303453"/>
    <w:rsid w:val="00314827"/>
    <w:rsid w:val="00323987"/>
    <w:rsid w:val="00354E65"/>
    <w:rsid w:val="003968F2"/>
    <w:rsid w:val="0040750E"/>
    <w:rsid w:val="00423980"/>
    <w:rsid w:val="004246F6"/>
    <w:rsid w:val="00447688"/>
    <w:rsid w:val="00454413"/>
    <w:rsid w:val="004879E0"/>
    <w:rsid w:val="00495D71"/>
    <w:rsid w:val="004C6B38"/>
    <w:rsid w:val="004F0203"/>
    <w:rsid w:val="00515DA2"/>
    <w:rsid w:val="00540221"/>
    <w:rsid w:val="00596718"/>
    <w:rsid w:val="005A0D08"/>
    <w:rsid w:val="005E702D"/>
    <w:rsid w:val="00621A6E"/>
    <w:rsid w:val="00624A0A"/>
    <w:rsid w:val="006466CF"/>
    <w:rsid w:val="006630DC"/>
    <w:rsid w:val="00673775"/>
    <w:rsid w:val="0069585D"/>
    <w:rsid w:val="0070553C"/>
    <w:rsid w:val="00720A9C"/>
    <w:rsid w:val="00722C80"/>
    <w:rsid w:val="00737F01"/>
    <w:rsid w:val="00824924"/>
    <w:rsid w:val="008D75B6"/>
    <w:rsid w:val="008E754C"/>
    <w:rsid w:val="00900700"/>
    <w:rsid w:val="00922FDB"/>
    <w:rsid w:val="00934389"/>
    <w:rsid w:val="009B0B3C"/>
    <w:rsid w:val="00AC7177"/>
    <w:rsid w:val="00AF5843"/>
    <w:rsid w:val="00B2161A"/>
    <w:rsid w:val="00B51D95"/>
    <w:rsid w:val="00B85EDB"/>
    <w:rsid w:val="00BD357A"/>
    <w:rsid w:val="00BD484C"/>
    <w:rsid w:val="00C26706"/>
    <w:rsid w:val="00C31CD6"/>
    <w:rsid w:val="00C31DAF"/>
    <w:rsid w:val="00C45442"/>
    <w:rsid w:val="00C55719"/>
    <w:rsid w:val="00C77647"/>
    <w:rsid w:val="00C91E02"/>
    <w:rsid w:val="00C96829"/>
    <w:rsid w:val="00CB5F69"/>
    <w:rsid w:val="00CD5AA3"/>
    <w:rsid w:val="00D14296"/>
    <w:rsid w:val="00D32554"/>
    <w:rsid w:val="00D34E1D"/>
    <w:rsid w:val="00D76C0C"/>
    <w:rsid w:val="00DA363B"/>
    <w:rsid w:val="00DB199A"/>
    <w:rsid w:val="00E04316"/>
    <w:rsid w:val="00E359FA"/>
    <w:rsid w:val="00E56995"/>
    <w:rsid w:val="00E77E1F"/>
    <w:rsid w:val="00E82949"/>
    <w:rsid w:val="00EC5E1F"/>
    <w:rsid w:val="00EE4642"/>
    <w:rsid w:val="00EF6E60"/>
    <w:rsid w:val="00F27871"/>
    <w:rsid w:val="00F40473"/>
    <w:rsid w:val="00F6377E"/>
    <w:rsid w:val="00FB6B10"/>
    <w:rsid w:val="00FD1758"/>
    <w:rsid w:val="0143BAD2"/>
    <w:rsid w:val="08F3BE95"/>
    <w:rsid w:val="09A072AC"/>
    <w:rsid w:val="0A071D9D"/>
    <w:rsid w:val="0AB4A536"/>
    <w:rsid w:val="0DBE207F"/>
    <w:rsid w:val="1018B5AA"/>
    <w:rsid w:val="10D37005"/>
    <w:rsid w:val="13202AEB"/>
    <w:rsid w:val="14499959"/>
    <w:rsid w:val="15B8A04F"/>
    <w:rsid w:val="15F66C92"/>
    <w:rsid w:val="17F4CFC1"/>
    <w:rsid w:val="19084413"/>
    <w:rsid w:val="1ADF7283"/>
    <w:rsid w:val="1BA47883"/>
    <w:rsid w:val="1D14C059"/>
    <w:rsid w:val="1F594F47"/>
    <w:rsid w:val="1F710EF2"/>
    <w:rsid w:val="2050A38E"/>
    <w:rsid w:val="215D4699"/>
    <w:rsid w:val="21699BA4"/>
    <w:rsid w:val="221AF4C5"/>
    <w:rsid w:val="2396F0EC"/>
    <w:rsid w:val="24D9D159"/>
    <w:rsid w:val="2533D785"/>
    <w:rsid w:val="27471ADB"/>
    <w:rsid w:val="2750EBAB"/>
    <w:rsid w:val="289950D3"/>
    <w:rsid w:val="28CB89C5"/>
    <w:rsid w:val="28DA517E"/>
    <w:rsid w:val="2992FAC9"/>
    <w:rsid w:val="2A509C98"/>
    <w:rsid w:val="2CA4CC9B"/>
    <w:rsid w:val="2CDA8D05"/>
    <w:rsid w:val="2CEA30BA"/>
    <w:rsid w:val="2CEA4EBE"/>
    <w:rsid w:val="2E4536D5"/>
    <w:rsid w:val="3039EBCE"/>
    <w:rsid w:val="30DD6762"/>
    <w:rsid w:val="312468E7"/>
    <w:rsid w:val="3212C271"/>
    <w:rsid w:val="33010973"/>
    <w:rsid w:val="368E46DE"/>
    <w:rsid w:val="37D81C92"/>
    <w:rsid w:val="3B03CCC2"/>
    <w:rsid w:val="3B29D02F"/>
    <w:rsid w:val="3CFA5537"/>
    <w:rsid w:val="3D794E07"/>
    <w:rsid w:val="3DFBE858"/>
    <w:rsid w:val="450A964E"/>
    <w:rsid w:val="45FD092F"/>
    <w:rsid w:val="46DF1B7A"/>
    <w:rsid w:val="47A4F696"/>
    <w:rsid w:val="4ED9DFCF"/>
    <w:rsid w:val="4EF0215D"/>
    <w:rsid w:val="4F00215F"/>
    <w:rsid w:val="5063A2B6"/>
    <w:rsid w:val="515EBC56"/>
    <w:rsid w:val="5175061E"/>
    <w:rsid w:val="5466E6BC"/>
    <w:rsid w:val="54FF66A6"/>
    <w:rsid w:val="5537F6E2"/>
    <w:rsid w:val="568FC9A5"/>
    <w:rsid w:val="57743AF3"/>
    <w:rsid w:val="579E6F16"/>
    <w:rsid w:val="58DACA19"/>
    <w:rsid w:val="58F7AA25"/>
    <w:rsid w:val="59A9B6EF"/>
    <w:rsid w:val="5B2ABEDA"/>
    <w:rsid w:val="5B31449F"/>
    <w:rsid w:val="5BE1FB5D"/>
    <w:rsid w:val="5C2AE12E"/>
    <w:rsid w:val="5D108CF7"/>
    <w:rsid w:val="5D4C5323"/>
    <w:rsid w:val="5DC8FB23"/>
    <w:rsid w:val="5FC9C505"/>
    <w:rsid w:val="603E4069"/>
    <w:rsid w:val="62ED0DDE"/>
    <w:rsid w:val="64623F2C"/>
    <w:rsid w:val="67AEE311"/>
    <w:rsid w:val="68294C93"/>
    <w:rsid w:val="68D3DB61"/>
    <w:rsid w:val="69BBA091"/>
    <w:rsid w:val="6D022CD7"/>
    <w:rsid w:val="6E337948"/>
    <w:rsid w:val="72820F73"/>
    <w:rsid w:val="7432BD84"/>
    <w:rsid w:val="76D09493"/>
    <w:rsid w:val="777DB85E"/>
    <w:rsid w:val="7946E67A"/>
    <w:rsid w:val="79565F4A"/>
    <w:rsid w:val="79F5C344"/>
    <w:rsid w:val="7A858424"/>
    <w:rsid w:val="7BB9FE71"/>
    <w:rsid w:val="7C0187A3"/>
    <w:rsid w:val="7C0E265B"/>
    <w:rsid w:val="7C973CD8"/>
    <w:rsid w:val="7ED28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910B"/>
  <w15:docId w15:val="{43125AD7-EDE2-409C-8EC2-2ADCA5E6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646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879E0"/>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4879E0"/>
    <w:rPr>
      <w:i/>
      <w:iCs/>
    </w:rPr>
  </w:style>
  <w:style w:type="character" w:styleId="Hyperlink">
    <w:name w:val="Hyperlink"/>
    <w:basedOn w:val="DefaultParagraphFont"/>
    <w:uiPriority w:val="99"/>
    <w:unhideWhenUsed/>
    <w:rsid w:val="0016695A"/>
    <w:rPr>
      <w:color w:val="0563C1" w:themeColor="hyperlink"/>
      <w:u w:val="single"/>
    </w:rPr>
  </w:style>
  <w:style w:type="character" w:styleId="UnresolvedMention">
    <w:name w:val="Unresolved Mention"/>
    <w:basedOn w:val="DefaultParagraphFont"/>
    <w:uiPriority w:val="99"/>
    <w:rsid w:val="0016695A"/>
    <w:rPr>
      <w:color w:val="605E5C"/>
      <w:shd w:val="clear" w:color="auto" w:fill="E1DFDD"/>
    </w:rPr>
  </w:style>
  <w:style w:type="character" w:styleId="FollowedHyperlink">
    <w:name w:val="FollowedHyperlink"/>
    <w:basedOn w:val="DefaultParagraphFont"/>
    <w:uiPriority w:val="99"/>
    <w:semiHidden/>
    <w:unhideWhenUsed/>
    <w:rsid w:val="00DA363B"/>
    <w:rPr>
      <w:color w:val="954F72" w:themeColor="followedHyperlink"/>
      <w:u w:val="single"/>
    </w:rPr>
  </w:style>
  <w:style w:type="paragraph" w:styleId="ListParagraph">
    <w:name w:val="List Paragraph"/>
    <w:basedOn w:val="Normal"/>
    <w:uiPriority w:val="34"/>
    <w:qFormat/>
    <w:rsid w:val="00E82949"/>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mhs.cloud-cme.com/about/hel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mhs.cloud-cme.com" TargetMode="External" Id="rId11" /><Relationship Type="http://schemas.openxmlformats.org/officeDocument/2006/relationships/styles" Target="styles.xml" Id="rId5" /><Relationship Type="http://schemas.openxmlformats.org/officeDocument/2006/relationships/hyperlink" Target="https://nmhs.cloud-cme.com" TargetMode="External" Id="rId10" /><Relationship Type="http://schemas.openxmlformats.org/officeDocument/2006/relationships/numbering" Target="numbering.xml" Id="rId4" /><Relationship Type="http://schemas.openxmlformats.org/officeDocument/2006/relationships/hyperlink" Target="https://nmhs.cloud-cme.com" TargetMode="External" Id="rId9" /><Relationship Type="http://schemas.openxmlformats.org/officeDocument/2006/relationships/theme" Target="theme/theme1.xml" Id="rId14" /><Relationship Type="http://schemas.openxmlformats.org/officeDocument/2006/relationships/image" Target="/media/image2.jpg" Id="rId765859992" /><Relationship Type="http://schemas.openxmlformats.org/officeDocument/2006/relationships/image" Target="/media/image.png" Id="rId1928393624" /><Relationship Type="http://schemas.openxmlformats.org/officeDocument/2006/relationships/image" Target="/media/image2.png" Id="rId8742690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3A7257345A4985B43BB89C07E754" ma:contentTypeVersion="19" ma:contentTypeDescription="Create a new document." ma:contentTypeScope="" ma:versionID="be501bc874d95e1f296e2ee0b45d6421">
  <xsd:schema xmlns:xsd="http://www.w3.org/2001/XMLSchema" xmlns:xs="http://www.w3.org/2001/XMLSchema" xmlns:p="http://schemas.microsoft.com/office/2006/metadata/properties" xmlns:ns2="6c907067-506d-49ca-967f-db4c382dd89d" xmlns:ns3="9714c9fd-8c06-4ed0-a96d-14328f3f86db" targetNamespace="http://schemas.microsoft.com/office/2006/metadata/properties" ma:root="true" ma:fieldsID="4216e9b90d2d55b62f13ca55c57bcf52" ns2:_="" ns3:_="">
    <xsd:import namespace="6c907067-506d-49ca-967f-db4c382dd89d"/>
    <xsd:import namespace="9714c9fd-8c06-4ed0-a96d-14328f3f8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7067-506d-49ca-967f-db4c382dd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199956-222a-4234-88c1-109e04f375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4c9fd-8c06-4ed0-a96d-14328f3f8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071fe-8cf5-46dd-9dea-7f8ce31aad8c}" ma:internalName="TaxCatchAll" ma:showField="CatchAllData" ma:web="9714c9fd-8c06-4ed0-a96d-14328f3f8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07067-506d-49ca-967f-db4c382dd89d">
      <Terms xmlns="http://schemas.microsoft.com/office/infopath/2007/PartnerControls"/>
    </lcf76f155ced4ddcb4097134ff3c332f>
    <TaxCatchAll xmlns="9714c9fd-8c06-4ed0-a96d-14328f3f8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F630B-2AD5-44B6-890D-EDF294AF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07067-506d-49ca-967f-db4c382dd89d"/>
    <ds:schemaRef ds:uri="9714c9fd-8c06-4ed0-a96d-14328f3f8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C163A-F7FB-462B-B595-6D11B63AA7A6}">
  <ds:schemaRefs>
    <ds:schemaRef ds:uri="http://schemas.microsoft.com/office/2006/metadata/properties"/>
    <ds:schemaRef ds:uri="http://schemas.microsoft.com/office/infopath/2007/PartnerControls"/>
    <ds:schemaRef ds:uri="6c907067-506d-49ca-967f-db4c382dd89d"/>
    <ds:schemaRef ds:uri="9714c9fd-8c06-4ed0-a96d-14328f3f86db"/>
  </ds:schemaRefs>
</ds:datastoreItem>
</file>

<file path=customXml/itemProps3.xml><?xml version="1.0" encoding="utf-8"?>
<ds:datastoreItem xmlns:ds="http://schemas.openxmlformats.org/officeDocument/2006/customXml" ds:itemID="{BF0D1D95-55A6-47F1-A71B-AAFFA9EA10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Tyler Browne</dc:creator>
  <lastModifiedBy>Mcdonald, Jennifer</lastModifiedBy>
  <revision>17</revision>
  <dcterms:created xsi:type="dcterms:W3CDTF">2026-04-09T12:59:00.0000000Z</dcterms:created>
  <dcterms:modified xsi:type="dcterms:W3CDTF">2026-04-09T20:03:11.5239996Z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0x01010046753A7257345A4985B43BB89C07E754</vt:lpwstr>
  </property>
  <property fmtid="{D5CDD505-2E9C-101B-9397-08002B2CF9AE}" pid="3" name="MediaServiceImageTags">
    <vt:lpwstr/>
  </property>
  <property fmtid="{D5CDD505-2E9C-101B-9397-08002B2CF9AE}" pid="4" name="MSIP_Label_c5cf8b95-adad-4617-a015-dd4948201e7b_Enabled">
    <vt:lpwstr>true</vt:lpwstr>
  </property>
  <property fmtid="{D5CDD505-2E9C-101B-9397-08002B2CF9AE}" pid="5" name="MSIP_Label_c5cf8b95-adad-4617-a015-dd4948201e7b_SetDate">
    <vt:lpwstr>2026-04-09T12:59:40Z</vt:lpwstr>
  </property>
  <property fmtid="{D5CDD505-2E9C-101B-9397-08002B2CF9AE}" pid="6" name="MSIP_Label_c5cf8b95-adad-4617-a015-dd4948201e7b_Method">
    <vt:lpwstr>Standard</vt:lpwstr>
  </property>
  <property fmtid="{D5CDD505-2E9C-101B-9397-08002B2CF9AE}" pid="7" name="MSIP_Label_c5cf8b95-adad-4617-a015-dd4948201e7b_Name">
    <vt:lpwstr>Protected Health Information (PHI)</vt:lpwstr>
  </property>
  <property fmtid="{D5CDD505-2E9C-101B-9397-08002B2CF9AE}" pid="8" name="MSIP_Label_c5cf8b95-adad-4617-a015-dd4948201e7b_SiteId">
    <vt:lpwstr>2ecc02fd-019c-441e-900c-f9437020fb9e</vt:lpwstr>
  </property>
  <property fmtid="{D5CDD505-2E9C-101B-9397-08002B2CF9AE}" pid="9" name="MSIP_Label_c5cf8b95-adad-4617-a015-dd4948201e7b_ActionId">
    <vt:lpwstr>1d28ea06-b23f-4839-8215-d23c98544627</vt:lpwstr>
  </property>
  <property fmtid="{D5CDD505-2E9C-101B-9397-08002B2CF9AE}" pid="10" name="MSIP_Label_c5cf8b95-adad-4617-a015-dd4948201e7b_ContentBits">
    <vt:lpwstr>0</vt:lpwstr>
  </property>
  <property fmtid="{D5CDD505-2E9C-101B-9397-08002B2CF9AE}" pid="11" name="MSIP_Label_c5cf8b95-adad-4617-a015-dd4948201e7b_Tag">
    <vt:lpwstr>10, 1, 2, 2</vt:lpwstr>
  </property>
</Properties>
</file>